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955F" w14:textId="3DD0FE9E" w:rsidR="00C364A7" w:rsidRDefault="001A4F34">
      <w:r>
        <w:t>Sichtungsbericht „Little Swan Lake“</w:t>
      </w:r>
    </w:p>
    <w:p w14:paraId="3AEE243A" w14:textId="77777777" w:rsidR="001A4F34" w:rsidRDefault="001A4F34"/>
    <w:p w14:paraId="7C660150" w14:textId="6489AF51" w:rsidR="001A4F34" w:rsidRDefault="001A4F34" w:rsidP="001A4F34">
      <w:r>
        <w:t xml:space="preserve">Titel der Inszenierung: </w:t>
      </w:r>
      <w:r>
        <w:t>Little Swan Lake</w:t>
      </w:r>
    </w:p>
    <w:p w14:paraId="704D5E4F" w14:textId="3844137B" w:rsidR="001A4F34" w:rsidRDefault="001A4F34" w:rsidP="001A4F34">
      <w:r>
        <w:t xml:space="preserve">Theatergruppe / Künstler*in: </w:t>
      </w:r>
      <w:r>
        <w:t xml:space="preserve">Claire Parsons Co. / </w:t>
      </w:r>
      <w:proofErr w:type="spellStart"/>
      <w:r>
        <w:t>Dramaten</w:t>
      </w:r>
      <w:proofErr w:type="spellEnd"/>
    </w:p>
    <w:p w14:paraId="6327ED77" w14:textId="20C1B52D" w:rsidR="001A4F34" w:rsidRDefault="001A4F34" w:rsidP="001A4F34">
      <w:r>
        <w:t xml:space="preserve">Herkunftsland: </w:t>
      </w:r>
      <w:r>
        <w:t>Schweden</w:t>
      </w:r>
    </w:p>
    <w:p w14:paraId="0DCDD64F" w14:textId="173378E7" w:rsidR="001A4F34" w:rsidRDefault="001A4F34" w:rsidP="001A4F34">
      <w:r>
        <w:t xml:space="preserve">Genre / Form: </w:t>
      </w:r>
      <w:r>
        <w:t>Tanz, Artistik, Clownstheater</w:t>
      </w:r>
    </w:p>
    <w:p w14:paraId="2CA353A4" w14:textId="36C01574" w:rsidR="001A4F34" w:rsidRDefault="001A4F34" w:rsidP="001A4F34">
      <w:r>
        <w:t xml:space="preserve">Dauer: etwa </w:t>
      </w:r>
      <w:r>
        <w:t>4</w:t>
      </w:r>
      <w:r w:rsidR="008A38ED">
        <w:t>5</w:t>
      </w:r>
      <w:r>
        <w:t xml:space="preserve"> Minuten</w:t>
      </w:r>
    </w:p>
    <w:p w14:paraId="10CC843C" w14:textId="140AF9B8" w:rsidR="001A4F34" w:rsidRDefault="001A4F34" w:rsidP="001A4F34">
      <w:r>
        <w:t xml:space="preserve">Altersangabe (angegeben / eigene Einschätzung): ab </w:t>
      </w:r>
      <w:r w:rsidR="008A38ED">
        <w:t>4</w:t>
      </w:r>
      <w:r>
        <w:t xml:space="preserve"> Jahren</w:t>
      </w:r>
      <w:r w:rsidR="008A38ED">
        <w:t xml:space="preserve"> (geeignet für 4-99 Jahren)</w:t>
      </w:r>
    </w:p>
    <w:p w14:paraId="10F9BA7B" w14:textId="4918469C" w:rsidR="001A4F34" w:rsidRDefault="001A4F34" w:rsidP="001A4F34">
      <w:r>
        <w:t xml:space="preserve">Sprache / Verständlichkeit: überwiegend ohne Text / </w:t>
      </w:r>
      <w:r w:rsidR="008A38ED">
        <w:t>wenig Publikumsansprache auf Deutsch (Englisch/Schwedisch auch möglich)</w:t>
      </w:r>
    </w:p>
    <w:p w14:paraId="0DED0DE5" w14:textId="5D9541B9" w:rsidR="001A4F34" w:rsidRDefault="001A4F34" w:rsidP="001A4F34">
      <w:r>
        <w:t xml:space="preserve">Festival / Ort: </w:t>
      </w:r>
      <w:r w:rsidR="008A38ED">
        <w:t xml:space="preserve">Panoptikum </w:t>
      </w:r>
      <w:r>
        <w:t xml:space="preserve">Festival, </w:t>
      </w:r>
      <w:r w:rsidR="008A38ED">
        <w:t>Nürnberg</w:t>
      </w:r>
      <w:r w:rsidR="003903B2">
        <w:t xml:space="preserve"> (Theater Pfütze)</w:t>
      </w:r>
    </w:p>
    <w:p w14:paraId="1715966C" w14:textId="18A09C79" w:rsidR="001A4F34" w:rsidRDefault="001A4F34" w:rsidP="001A4F34">
      <w:r>
        <w:t>Gesehen am:</w:t>
      </w:r>
      <w:r w:rsidR="008A38ED">
        <w:t xml:space="preserve"> 04.02.2026</w:t>
      </w:r>
    </w:p>
    <w:p w14:paraId="151E7621" w14:textId="77777777" w:rsidR="004B1A14" w:rsidRDefault="004B1A14" w:rsidP="001A4F34"/>
    <w:p w14:paraId="29B54D6C" w14:textId="53832286" w:rsidR="004B1A14" w:rsidRDefault="004B1A14" w:rsidP="001A4F34">
      <w:r>
        <w:t>Inhalt:</w:t>
      </w:r>
    </w:p>
    <w:p w14:paraId="1B4F72E9" w14:textId="6209B787" w:rsidR="004B1A14" w:rsidRDefault="004B1A14" w:rsidP="001A4F34">
      <w:r>
        <w:t>„</w:t>
      </w:r>
      <w:r w:rsidRPr="004B1A14">
        <w:t>Anstelle der anmutigen Schwäne, die wir im klassischen Ballett erwarten würden, erscheinen bei Little Swan Lake / Der kleine Schwanensee drei neugierige Gestalten auf der Bühne. Bereit, ihre Flügel auszubreiten, auf einem silbernen See zu tanzen und die richtigen Schritte für Vögel in Formation zu finden.</w:t>
      </w:r>
      <w:r>
        <w:t>“</w:t>
      </w:r>
    </w:p>
    <w:p w14:paraId="0DF50221" w14:textId="1D252760" w:rsidR="004B1A14" w:rsidRDefault="004B1A14" w:rsidP="001A4F34">
      <w:r>
        <w:sym w:font="Wingdings" w:char="F0E0"/>
      </w:r>
      <w:r>
        <w:t xml:space="preserve"> Das Stück spielt mit den bekannten Motiven und Melodien des Schwanenseeballetts und bricht dabei mit den etablierten Regeln des Genres (Vortänzer, „korrekte“ Schritte</w:t>
      </w:r>
      <w:r w:rsidR="009E6CC6">
        <w:t>, etc.). Dies geschieht einerseits durch das Narrativ, dass 3 verschiedene Kandidat*innen für die gleiche Rolle engagiert wurden und nun unter sich ausmachen müssen wir die Rolle des weißen Schwans auszufüllen ist. So entsteht ein kollektives Ringen um die Deutungshoheit und jede Figur setzt eigene Akzente (moderner Tanz, Jonglage, Kostümwechsel). Methodisch wird die klassische Herangehensweise an das Tanzstück durch Clownstheater und Jonglage gebrochen und gleichzeitig werden die Motive von Selbstverwirklichung und Kollektiv, Disziplin vs. Neugierigem Spiel und wachsender Freundschaft so klar kommuniziert.</w:t>
      </w:r>
    </w:p>
    <w:p w14:paraId="628AC719" w14:textId="77777777" w:rsidR="009E6CC6" w:rsidRDefault="009E6CC6" w:rsidP="001A4F34"/>
    <w:p w14:paraId="66B22170" w14:textId="77777777" w:rsidR="002D3F83" w:rsidRDefault="009E6CC6" w:rsidP="001A4F34">
      <w:r>
        <w:t xml:space="preserve">Fazit: Little Swan Lake bietet viel Unterhaltung für </w:t>
      </w:r>
      <w:r w:rsidR="00DA0BA1">
        <w:t xml:space="preserve">Kindergarten- und Grundschulkinder </w:t>
      </w:r>
      <w:r>
        <w:t xml:space="preserve">und ihre Familien, ist in seiner Erzählweise durchweg gut zugänglich und bietet mit der Adaption des Ballettklassikers erste Zugänge zur Kunstform. Gleichzeitig </w:t>
      </w:r>
      <w:r w:rsidR="003903B2">
        <w:t xml:space="preserve">hinterfragen die </w:t>
      </w:r>
      <w:r>
        <w:t>klare</w:t>
      </w:r>
      <w:r w:rsidR="00DA0BA1">
        <w:t>n</w:t>
      </w:r>
      <w:r>
        <w:t xml:space="preserve"> Brüche </w:t>
      </w:r>
      <w:r w:rsidR="003903B2">
        <w:t xml:space="preserve">und </w:t>
      </w:r>
      <w:r w:rsidR="00DA0BA1">
        <w:t>die</w:t>
      </w:r>
      <w:r w:rsidR="003903B2">
        <w:t xml:space="preserve"> </w:t>
      </w:r>
      <w:r w:rsidR="00DA0BA1">
        <w:t>humoristischen</w:t>
      </w:r>
      <w:r w:rsidR="003903B2">
        <w:t xml:space="preserve"> Elemente die engen Grenzen des Balletts </w:t>
      </w:r>
      <w:r>
        <w:t xml:space="preserve">und </w:t>
      </w:r>
      <w:r w:rsidR="003903B2">
        <w:lastRenderedPageBreak/>
        <w:t xml:space="preserve">lassen </w:t>
      </w:r>
      <w:r>
        <w:t>freien Interpretationsspielraum</w:t>
      </w:r>
      <w:r w:rsidR="003903B2">
        <w:t xml:space="preserve"> zu.</w:t>
      </w:r>
      <w:r w:rsidR="00DA0BA1">
        <w:t xml:space="preserve"> Die Geschichte ermutigt dazu sich individuell auszudrücken und gemeinsam kreative Kompromisse zu finden. </w:t>
      </w:r>
    </w:p>
    <w:p w14:paraId="49BCFA3A" w14:textId="316E11EB" w:rsidR="003903B2" w:rsidRDefault="00DA0BA1" w:rsidP="001A4F34">
      <w:r>
        <w:t xml:space="preserve">Durch </w:t>
      </w:r>
      <w:proofErr w:type="gramStart"/>
      <w:r w:rsidR="002D3F83">
        <w:t>extrem reduzierte</w:t>
      </w:r>
      <w:proofErr w:type="gramEnd"/>
      <w:r w:rsidR="002D3F83">
        <w:t xml:space="preserve"> Sprache eignet sich das Stück auch für Menschen mit Höreinschränkungen.</w:t>
      </w:r>
    </w:p>
    <w:p w14:paraId="53A81063" w14:textId="6D311B56" w:rsidR="003903B2" w:rsidRDefault="003903B2" w:rsidP="001A4F34">
      <w:r>
        <w:t>Umsetzung:</w:t>
      </w:r>
    </w:p>
    <w:p w14:paraId="5D523D32" w14:textId="41F39438" w:rsidR="005550F7" w:rsidRDefault="005550F7" w:rsidP="001A4F34">
      <w:r>
        <w:t>Siehe Technical Rider</w:t>
      </w:r>
    </w:p>
    <w:p w14:paraId="1E606D43" w14:textId="5C940317" w:rsidR="002D3F83" w:rsidRDefault="002D3F83" w:rsidP="001A4F34">
      <w:r>
        <w:t>Bühnenbild aus einer Spiegelwand + Tanzboden</w:t>
      </w:r>
    </w:p>
    <w:p w14:paraId="56273AE5" w14:textId="3D82491D" w:rsidR="002D3F83" w:rsidRDefault="002D3F83" w:rsidP="001A4F34">
      <w:r>
        <w:t>1 Szene benötigt einen Beutel voller Daunen, der über die Bühne gezogen wird und auf eine Tänzerin herabregnet</w:t>
      </w:r>
    </w:p>
    <w:p w14:paraId="6D1EEC4C" w14:textId="59563779" w:rsidR="003903B2" w:rsidRDefault="003903B2" w:rsidP="001A4F34"/>
    <w:sectPr w:rsidR="003903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1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34"/>
    <w:rsid w:val="001A4F34"/>
    <w:rsid w:val="002D3F83"/>
    <w:rsid w:val="003903B2"/>
    <w:rsid w:val="003D7B5A"/>
    <w:rsid w:val="004B1A14"/>
    <w:rsid w:val="005550F7"/>
    <w:rsid w:val="008A38ED"/>
    <w:rsid w:val="009E6CC6"/>
    <w:rsid w:val="00A53ED4"/>
    <w:rsid w:val="00B862AC"/>
    <w:rsid w:val="00C364A7"/>
    <w:rsid w:val="00D3777C"/>
    <w:rsid w:val="00DA0B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13CB810"/>
  <w15:chartTrackingRefBased/>
  <w15:docId w15:val="{2225B627-8922-6B4C-ABC4-ECFD1FAD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4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4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4F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4F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4F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4F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4F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4F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4F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4F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4F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4F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4F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4F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4F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4F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4F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4F34"/>
    <w:rPr>
      <w:rFonts w:eastAsiaTheme="majorEastAsia" w:cstheme="majorBidi"/>
      <w:color w:val="272727" w:themeColor="text1" w:themeTint="D8"/>
    </w:rPr>
  </w:style>
  <w:style w:type="paragraph" w:styleId="Titel">
    <w:name w:val="Title"/>
    <w:basedOn w:val="Standard"/>
    <w:next w:val="Standard"/>
    <w:link w:val="TitelZchn"/>
    <w:uiPriority w:val="10"/>
    <w:qFormat/>
    <w:rsid w:val="001A4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4F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4F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4F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4F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4F34"/>
    <w:rPr>
      <w:i/>
      <w:iCs/>
      <w:color w:val="404040" w:themeColor="text1" w:themeTint="BF"/>
    </w:rPr>
  </w:style>
  <w:style w:type="paragraph" w:styleId="Listenabsatz">
    <w:name w:val="List Paragraph"/>
    <w:basedOn w:val="Standard"/>
    <w:uiPriority w:val="34"/>
    <w:qFormat/>
    <w:rsid w:val="001A4F34"/>
    <w:pPr>
      <w:ind w:left="720"/>
      <w:contextualSpacing/>
    </w:pPr>
  </w:style>
  <w:style w:type="character" w:styleId="IntensiveHervorhebung">
    <w:name w:val="Intense Emphasis"/>
    <w:basedOn w:val="Absatz-Standardschriftart"/>
    <w:uiPriority w:val="21"/>
    <w:qFormat/>
    <w:rsid w:val="001A4F34"/>
    <w:rPr>
      <w:i/>
      <w:iCs/>
      <w:color w:val="0F4761" w:themeColor="accent1" w:themeShade="BF"/>
    </w:rPr>
  </w:style>
  <w:style w:type="paragraph" w:styleId="IntensivesZitat">
    <w:name w:val="Intense Quote"/>
    <w:basedOn w:val="Standard"/>
    <w:next w:val="Standard"/>
    <w:link w:val="IntensivesZitatZchn"/>
    <w:uiPriority w:val="30"/>
    <w:qFormat/>
    <w:rsid w:val="001A4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4F34"/>
    <w:rPr>
      <w:i/>
      <w:iCs/>
      <w:color w:val="0F4761" w:themeColor="accent1" w:themeShade="BF"/>
    </w:rPr>
  </w:style>
  <w:style w:type="character" w:styleId="IntensiverVerweis">
    <w:name w:val="Intense Reference"/>
    <w:basedOn w:val="Absatz-Standardschriftart"/>
    <w:uiPriority w:val="32"/>
    <w:qFormat/>
    <w:rsid w:val="001A4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Taimi  Schalle</dc:creator>
  <cp:keywords/>
  <dc:description/>
  <cp:lastModifiedBy>Taimi  Schalle</cp:lastModifiedBy>
  <cp:revision>5</cp:revision>
  <dcterms:created xsi:type="dcterms:W3CDTF">2026-04-16T11:59:00Z</dcterms:created>
  <dcterms:modified xsi:type="dcterms:W3CDTF">2026-04-21T12:24:00Z</dcterms:modified>
</cp:coreProperties>
</file>